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>
        <w:rPr>
          <w:rFonts w:ascii="Times New Roman" w:hAnsi="Times New Roman" w:cs="Times New Roman"/>
        </w:rPr>
        <w:t xml:space="preserve">         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 xml:space="preserve">Klauzula informacyjna w związku z udziałem w </w:t>
      </w:r>
      <w:r w:rsidR="002C7976">
        <w:rPr>
          <w:rFonts w:ascii="Times New Roman" w:hAnsi="Times New Roman" w:cs="Times New Roman"/>
          <w:b/>
        </w:rPr>
        <w:t>cyklu szkoleń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:rsidR="00AC55C7" w:rsidRPr="000E4630" w:rsidRDefault="00AC55C7" w:rsidP="00BE79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rejestracji oraz udziału w </w:t>
      </w:r>
      <w:r w:rsidR="000E4630"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  <w:r w:rsidR="001574FF">
        <w:rPr>
          <w:rFonts w:ascii="Times New Roman" w:hAnsi="Times New Roman" w:cs="Times New Roman"/>
        </w:rPr>
        <w:t>;</w:t>
      </w:r>
    </w:p>
    <w:p w:rsidR="002C1544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kontaktu związan</w:t>
      </w:r>
      <w:r w:rsidR="007D4AC9">
        <w:rPr>
          <w:rFonts w:ascii="Times New Roman" w:hAnsi="Times New Roman" w:cs="Times New Roman"/>
        </w:rPr>
        <w:t>ego</w:t>
      </w:r>
      <w:r w:rsidRPr="000E4630">
        <w:rPr>
          <w:rFonts w:ascii="Times New Roman" w:hAnsi="Times New Roman" w:cs="Times New Roman"/>
        </w:rPr>
        <w:t xml:space="preserve"> z wydaniem certyfikatu</w:t>
      </w:r>
      <w:r w:rsidR="007D4AC9">
        <w:rPr>
          <w:rFonts w:ascii="Times New Roman" w:hAnsi="Times New Roman" w:cs="Times New Roman"/>
        </w:rPr>
        <w:t xml:space="preserve"> lub zaświadczenia</w:t>
      </w:r>
      <w:r w:rsidR="001574FF">
        <w:rPr>
          <w:rFonts w:ascii="Times New Roman" w:hAnsi="Times New Roman" w:cs="Times New Roman"/>
        </w:rPr>
        <w:t>;</w:t>
      </w:r>
    </w:p>
    <w:p w:rsidR="00AC55C7" w:rsidRPr="000E4630" w:rsidRDefault="002C1544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otrzymania imiennego </w:t>
      </w:r>
      <w:r w:rsidRPr="000E4630">
        <w:rPr>
          <w:rFonts w:ascii="Times New Roman" w:hAnsi="Times New Roman" w:cs="Times New Roman"/>
        </w:rPr>
        <w:t>certyfikatu</w:t>
      </w:r>
      <w:r>
        <w:rPr>
          <w:rFonts w:ascii="Times New Roman" w:hAnsi="Times New Roman" w:cs="Times New Roman"/>
        </w:rPr>
        <w:t xml:space="preserve"> lub zaświadczenia</w:t>
      </w:r>
      <w:r w:rsidR="007D4AC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poprzez przesłanie zgłoszenia), e (przetwarzanie jest niezbędne do wykonania zadania realizowanego w interesie publicznym lub w ramach sprawowania władzy publicznej powierzonej administratorowi)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Rozporządzenia Parlamentu Europejskiego i Rady (UE) 2016/679 z 27 kwietnia 2016 r. w sprawie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02-676 Warszawa. Administrator danych osobowych zapewni odpowiednie technologiczne, fizyczne, administracyjne i proceduralne środki ochrony danych, w celu ochrony i zapewnienia poufności,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poprawności i dostępności przetwarzanych danych osobowych, jak również ochrony przed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nieuprawnionym wykorzystaniem lub nieuprawnionym dostępem do danych osobowych oraz ochrony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Pani/Pana dane osobowe będą przetwarzane do czasu zakończenia seminarium i wydania certyfikatów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Ma Pani/Pan prawo wniesienia skargi do Prezesa Urzędu Ochrony Danych Osobowych, gdy uzna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W każdej chwili przysługuje Pani/Panu prawo do wycofania zgody na przetwarzanie danych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E4630"/>
    <w:rsid w:val="00110A81"/>
    <w:rsid w:val="001574FF"/>
    <w:rsid w:val="002C1544"/>
    <w:rsid w:val="002C7976"/>
    <w:rsid w:val="006B34F1"/>
    <w:rsid w:val="007D4AC9"/>
    <w:rsid w:val="008B3AD5"/>
    <w:rsid w:val="009E664C"/>
    <w:rsid w:val="00AC55C7"/>
    <w:rsid w:val="00BE7997"/>
    <w:rsid w:val="00C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226B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Magdalena Wujda</cp:lastModifiedBy>
  <cp:revision>4</cp:revision>
  <dcterms:created xsi:type="dcterms:W3CDTF">2022-09-27T12:42:00Z</dcterms:created>
  <dcterms:modified xsi:type="dcterms:W3CDTF">2022-11-28T06:56:00Z</dcterms:modified>
</cp:coreProperties>
</file>